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506F3F" w14:textId="0487512D" w:rsidR="00914AEC" w:rsidRPr="00914AEC" w:rsidRDefault="00914AEC" w:rsidP="00914AEC">
      <w:pPr>
        <w:spacing w:before="100" w:beforeAutospacing="1" w:after="100" w:afterAutospacing="1" w:line="240" w:lineRule="auto"/>
        <w:rPr>
          <w:rFonts w:ascii="Calibri" w:eastAsia="Times New Roman" w:hAnsi="Calibri" w:cs="Calibri"/>
          <w:color w:val="1F497D"/>
        </w:rPr>
      </w:pPr>
      <w:r w:rsidRPr="00914AEC">
        <w:rPr>
          <w:rFonts w:ascii="Calibri" w:eastAsia="Times New Roman" w:hAnsi="Calibri" w:cs="Calibri"/>
          <w:color w:val="1F497D"/>
        </w:rPr>
        <w:t>Licen</w:t>
      </w:r>
      <w:r w:rsidR="00713D85">
        <w:rPr>
          <w:rFonts w:ascii="Calibri" w:eastAsia="Times New Roman" w:hAnsi="Calibri" w:cs="Calibri"/>
          <w:color w:val="1F497D"/>
        </w:rPr>
        <w:t>ses</w:t>
      </w:r>
      <w:r w:rsidRPr="00914AEC">
        <w:rPr>
          <w:rFonts w:ascii="Calibri" w:eastAsia="Times New Roman" w:hAnsi="Calibri" w:cs="Calibri"/>
          <w:color w:val="1F497D"/>
        </w:rPr>
        <w:t>:</w:t>
      </w:r>
    </w:p>
    <w:tbl>
      <w:tblPr>
        <w:tblW w:w="8840" w:type="dxa"/>
        <w:tblInd w:w="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0"/>
        <w:gridCol w:w="6340"/>
        <w:gridCol w:w="999"/>
      </w:tblGrid>
      <w:tr w:rsidR="00914AEC" w:rsidRPr="00914AEC" w14:paraId="78458EDE" w14:textId="77777777" w:rsidTr="00914AEC">
        <w:trPr>
          <w:trHeight w:val="300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C8C537" w14:textId="77777777" w:rsidR="00914AEC" w:rsidRPr="00914AEC" w:rsidRDefault="00914AEC" w:rsidP="00914AEC">
            <w:pPr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914AEC">
              <w:rPr>
                <w:rFonts w:ascii="Calibri" w:eastAsia="Times New Roman" w:hAnsi="Calibri" w:cs="Calibri"/>
                <w:color w:val="000000"/>
                <w:lang w:eastAsia="lt-LT"/>
              </w:rPr>
              <w:t>No</w:t>
            </w:r>
          </w:p>
        </w:tc>
        <w:tc>
          <w:tcPr>
            <w:tcW w:w="6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42963D" w14:textId="77777777" w:rsidR="00914AEC" w:rsidRPr="00914AEC" w:rsidRDefault="00914AEC" w:rsidP="00914AEC">
            <w:pPr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914AEC">
              <w:rPr>
                <w:rFonts w:ascii="Calibri" w:eastAsia="Times New Roman" w:hAnsi="Calibri" w:cs="Calibri"/>
                <w:color w:val="000000"/>
                <w:lang w:eastAsia="lt-LT"/>
              </w:rPr>
              <w:t>Name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8A7209" w14:textId="77777777" w:rsidR="00914AEC" w:rsidRPr="00914AEC" w:rsidRDefault="00914AEC" w:rsidP="00914AEC">
            <w:pPr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914AEC">
              <w:rPr>
                <w:rFonts w:ascii="Calibri" w:eastAsia="Times New Roman" w:hAnsi="Calibri" w:cs="Calibri"/>
                <w:color w:val="000000"/>
                <w:lang w:eastAsia="lt-LT"/>
              </w:rPr>
              <w:t>Quantity</w:t>
            </w:r>
          </w:p>
        </w:tc>
      </w:tr>
      <w:tr w:rsidR="00914AEC" w:rsidRPr="00914AEC" w14:paraId="397FFE73" w14:textId="77777777" w:rsidTr="00914AEC">
        <w:trPr>
          <w:trHeight w:val="300"/>
        </w:trPr>
        <w:tc>
          <w:tcPr>
            <w:tcW w:w="1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86E56B" w14:textId="77777777" w:rsidR="00914AEC" w:rsidRPr="00914AEC" w:rsidRDefault="00914AEC" w:rsidP="00914AEC">
            <w:pPr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914AEC">
              <w:rPr>
                <w:rFonts w:ascii="Calibri" w:eastAsia="Times New Roman" w:hAnsi="Calibri" w:cs="Calibri"/>
                <w:color w:val="000000"/>
                <w:lang w:eastAsia="lt-LT"/>
              </w:rPr>
              <w:t>1703AN8CUL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1BFCA3" w14:textId="77777777" w:rsidR="00914AEC" w:rsidRPr="00914AEC" w:rsidRDefault="00914AEC" w:rsidP="00914AEC">
            <w:pPr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914AEC">
              <w:rPr>
                <w:rFonts w:ascii="Calibri" w:eastAsia="Times New Roman" w:hAnsi="Calibri" w:cs="Calibri"/>
                <w:color w:val="000000"/>
                <w:lang w:eastAsia="lt-LT"/>
              </w:rPr>
              <w:t>User Access License for Alloy Navigatos Enterprise 8 ( Concurrent)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B7A69E" w14:textId="77777777" w:rsidR="00914AEC" w:rsidRPr="00914AEC" w:rsidRDefault="00914AEC" w:rsidP="00914AEC">
            <w:pPr>
              <w:spacing w:before="100" w:beforeAutospacing="1" w:after="100" w:afterAutospacing="1" w:line="240" w:lineRule="auto"/>
              <w:jc w:val="right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914AEC">
              <w:rPr>
                <w:rFonts w:ascii="Calibri" w:eastAsia="Times New Roman" w:hAnsi="Calibri" w:cs="Calibri"/>
                <w:color w:val="000000"/>
                <w:lang w:eastAsia="lt-LT"/>
              </w:rPr>
              <w:t>5</w:t>
            </w:r>
          </w:p>
        </w:tc>
      </w:tr>
      <w:tr w:rsidR="00914AEC" w:rsidRPr="00914AEC" w14:paraId="3F77F5A6" w14:textId="77777777" w:rsidTr="00914AEC">
        <w:trPr>
          <w:trHeight w:val="300"/>
        </w:trPr>
        <w:tc>
          <w:tcPr>
            <w:tcW w:w="1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514FC6" w14:textId="77777777" w:rsidR="00914AEC" w:rsidRPr="00914AEC" w:rsidRDefault="00914AEC" w:rsidP="00914AEC">
            <w:pPr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914AEC">
              <w:rPr>
                <w:rFonts w:ascii="Calibri" w:eastAsia="Times New Roman" w:hAnsi="Calibri" w:cs="Calibri"/>
                <w:color w:val="000000"/>
                <w:lang w:eastAsia="lt-LT"/>
              </w:rPr>
              <w:t> 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6E6282" w14:textId="77777777" w:rsidR="00914AEC" w:rsidRPr="00914AEC" w:rsidRDefault="00914AEC" w:rsidP="00914AEC">
            <w:pPr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914AEC">
              <w:rPr>
                <w:rFonts w:ascii="Calibri" w:eastAsia="Times New Roman" w:hAnsi="Calibri" w:cs="Calibri"/>
                <w:color w:val="000000"/>
                <w:lang w:eastAsia="lt-L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C5C733" w14:textId="77777777" w:rsidR="00914AEC" w:rsidRPr="00914AEC" w:rsidRDefault="00914AEC" w:rsidP="00914AEC">
            <w:pPr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914AEC">
              <w:rPr>
                <w:rFonts w:ascii="Calibri" w:eastAsia="Times New Roman" w:hAnsi="Calibri" w:cs="Calibri"/>
                <w:color w:val="000000"/>
                <w:lang w:eastAsia="lt-LT"/>
              </w:rPr>
              <w:t> </w:t>
            </w:r>
          </w:p>
        </w:tc>
      </w:tr>
      <w:tr w:rsidR="00914AEC" w:rsidRPr="00914AEC" w14:paraId="21D419AA" w14:textId="77777777" w:rsidTr="00914AEC">
        <w:trPr>
          <w:trHeight w:val="300"/>
        </w:trPr>
        <w:tc>
          <w:tcPr>
            <w:tcW w:w="1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17C089" w14:textId="77777777" w:rsidR="00914AEC" w:rsidRPr="00914AEC" w:rsidRDefault="00914AEC" w:rsidP="00914AEC">
            <w:pPr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914AEC">
              <w:rPr>
                <w:rFonts w:ascii="Calibri" w:eastAsia="Times New Roman" w:hAnsi="Calibri" w:cs="Calibri"/>
                <w:color w:val="000000"/>
                <w:lang w:eastAsia="lt-LT"/>
              </w:rPr>
              <w:t>1703AN8ADT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4242CD" w14:textId="77777777" w:rsidR="00914AEC" w:rsidRPr="00914AEC" w:rsidRDefault="00914AEC" w:rsidP="00914AEC">
            <w:pPr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914AEC">
              <w:rPr>
                <w:rFonts w:ascii="Calibri" w:eastAsia="Times New Roman" w:hAnsi="Calibri" w:cs="Calibri"/>
                <w:color w:val="000000"/>
                <w:lang w:eastAsia="lt-LT"/>
              </w:rPr>
              <w:t>Audit License for Alloy Navigator Enterprise 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099635" w14:textId="77777777" w:rsidR="00914AEC" w:rsidRPr="00914AEC" w:rsidRDefault="00914AEC" w:rsidP="00914AEC">
            <w:pPr>
              <w:spacing w:before="100" w:beforeAutospacing="1" w:after="100" w:afterAutospacing="1" w:line="240" w:lineRule="auto"/>
              <w:jc w:val="right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914AEC">
              <w:rPr>
                <w:rFonts w:ascii="Calibri" w:eastAsia="Times New Roman" w:hAnsi="Calibri" w:cs="Calibri"/>
                <w:color w:val="000000"/>
                <w:lang w:eastAsia="lt-LT"/>
              </w:rPr>
              <w:t>70</w:t>
            </w:r>
          </w:p>
        </w:tc>
      </w:tr>
      <w:tr w:rsidR="00914AEC" w:rsidRPr="00914AEC" w14:paraId="71C9174C" w14:textId="77777777" w:rsidTr="00914AEC">
        <w:trPr>
          <w:trHeight w:val="300"/>
        </w:trPr>
        <w:tc>
          <w:tcPr>
            <w:tcW w:w="1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E96141" w14:textId="77777777" w:rsidR="00914AEC" w:rsidRPr="00914AEC" w:rsidRDefault="00914AEC" w:rsidP="00914AEC">
            <w:pPr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914AEC">
              <w:rPr>
                <w:rFonts w:ascii="Calibri" w:eastAsia="Times New Roman" w:hAnsi="Calibri" w:cs="Calibri"/>
                <w:color w:val="000000"/>
                <w:lang w:eastAsia="lt-LT"/>
              </w:rPr>
              <w:t> 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44EAEE" w14:textId="77777777" w:rsidR="00914AEC" w:rsidRPr="00914AEC" w:rsidRDefault="00914AEC" w:rsidP="00914AEC">
            <w:pPr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914AEC">
              <w:rPr>
                <w:rFonts w:ascii="Calibri" w:eastAsia="Times New Roman" w:hAnsi="Calibri" w:cs="Calibri"/>
                <w:color w:val="000000"/>
                <w:lang w:eastAsia="lt-L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F59105" w14:textId="77777777" w:rsidR="00914AEC" w:rsidRPr="00914AEC" w:rsidRDefault="00914AEC" w:rsidP="00914AEC">
            <w:pPr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914AEC">
              <w:rPr>
                <w:rFonts w:ascii="Calibri" w:eastAsia="Times New Roman" w:hAnsi="Calibri" w:cs="Calibri"/>
                <w:color w:val="000000"/>
                <w:lang w:eastAsia="lt-LT"/>
              </w:rPr>
              <w:t> </w:t>
            </w:r>
          </w:p>
        </w:tc>
      </w:tr>
      <w:tr w:rsidR="00914AEC" w:rsidRPr="00914AEC" w14:paraId="698DB86E" w14:textId="77777777" w:rsidTr="00914AEC">
        <w:trPr>
          <w:trHeight w:val="300"/>
        </w:trPr>
        <w:tc>
          <w:tcPr>
            <w:tcW w:w="1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8FBE70" w14:textId="77777777" w:rsidR="00914AEC" w:rsidRPr="00914AEC" w:rsidRDefault="00914AEC" w:rsidP="00914AEC">
            <w:pPr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914AEC">
              <w:rPr>
                <w:rFonts w:ascii="Calibri" w:eastAsia="Times New Roman" w:hAnsi="Calibri" w:cs="Calibri"/>
                <w:color w:val="000000"/>
                <w:lang w:eastAsia="lt-LT"/>
              </w:rPr>
              <w:t>ESMS1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89A409" w14:textId="77777777" w:rsidR="00914AEC" w:rsidRPr="00914AEC" w:rsidRDefault="00914AEC" w:rsidP="00914AEC">
            <w:pPr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914AEC">
              <w:rPr>
                <w:rFonts w:ascii="Calibri" w:eastAsia="Times New Roman" w:hAnsi="Calibri" w:cs="Calibri"/>
                <w:color w:val="000000"/>
                <w:lang w:eastAsia="lt-LT"/>
              </w:rPr>
              <w:t xml:space="preserve">Premium Advantage Perpetual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669C79" w14:textId="77777777" w:rsidR="00914AEC" w:rsidRPr="00914AEC" w:rsidRDefault="00914AEC" w:rsidP="00914AEC">
            <w:pPr>
              <w:spacing w:before="100" w:beforeAutospacing="1" w:after="100" w:afterAutospacing="1" w:line="240" w:lineRule="auto"/>
              <w:jc w:val="right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914AEC">
              <w:rPr>
                <w:rFonts w:ascii="Calibri" w:eastAsia="Times New Roman" w:hAnsi="Calibri" w:cs="Calibri"/>
                <w:color w:val="000000"/>
                <w:lang w:eastAsia="lt-LT"/>
              </w:rPr>
              <w:t>1</w:t>
            </w:r>
          </w:p>
        </w:tc>
      </w:tr>
      <w:tr w:rsidR="00914AEC" w:rsidRPr="00914AEC" w14:paraId="0A7B0409" w14:textId="77777777" w:rsidTr="00914AEC">
        <w:trPr>
          <w:trHeight w:val="315"/>
        </w:trPr>
        <w:tc>
          <w:tcPr>
            <w:tcW w:w="1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E93211" w14:textId="77777777" w:rsidR="00914AEC" w:rsidRPr="00914AEC" w:rsidRDefault="00914AEC" w:rsidP="00914AEC">
            <w:pPr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914AEC">
              <w:rPr>
                <w:rFonts w:ascii="Calibri" w:eastAsia="Times New Roman" w:hAnsi="Calibri" w:cs="Calibri"/>
                <w:color w:val="000000"/>
                <w:lang w:eastAsia="lt-LT"/>
              </w:rPr>
              <w:t> 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32BBC7" w14:textId="77777777" w:rsidR="00914AEC" w:rsidRPr="00914AEC" w:rsidRDefault="00914AEC" w:rsidP="00914AEC">
            <w:pPr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914AEC">
              <w:rPr>
                <w:rFonts w:ascii="Calibri" w:eastAsia="Times New Roman" w:hAnsi="Calibri" w:cs="Calibri"/>
                <w:color w:val="000000"/>
                <w:lang w:eastAsia="lt-L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5A6FAC" w14:textId="77777777" w:rsidR="00914AEC" w:rsidRPr="00914AEC" w:rsidRDefault="00914AEC" w:rsidP="00914AEC">
            <w:pPr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914AEC">
              <w:rPr>
                <w:rFonts w:ascii="Calibri" w:eastAsia="Times New Roman" w:hAnsi="Calibri" w:cs="Calibri"/>
                <w:color w:val="000000"/>
                <w:lang w:eastAsia="lt-LT"/>
              </w:rPr>
              <w:t> </w:t>
            </w:r>
          </w:p>
        </w:tc>
      </w:tr>
    </w:tbl>
    <w:p w14:paraId="2C568BFC" w14:textId="77777777" w:rsidR="002359F3" w:rsidRDefault="002359F3"/>
    <w:sectPr w:rsidR="002359F3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4AEC"/>
    <w:rsid w:val="002359F3"/>
    <w:rsid w:val="00713D85"/>
    <w:rsid w:val="00914AEC"/>
    <w:rsid w:val="009A1EB5"/>
    <w:rsid w:val="00A54053"/>
    <w:rsid w:val="00CA5F2D"/>
    <w:rsid w:val="00D26FE5"/>
    <w:rsid w:val="00D92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96F5BF"/>
  <w15:chartTrackingRefBased/>
  <w15:docId w15:val="{0248BB95-383F-4EB7-AF1A-D6DEAACFC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264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42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Gintarė Gladkauskienė</dc:creator>
  <cp:keywords/>
  <dc:description/>
  <cp:lastModifiedBy>Gauronskienė Giedrė (OLT)</cp:lastModifiedBy>
  <cp:revision>3</cp:revision>
  <dcterms:created xsi:type="dcterms:W3CDTF">2026-08-26T09:49:00Z</dcterms:created>
  <dcterms:modified xsi:type="dcterms:W3CDTF">2026-08-26T12:19:00Z</dcterms:modified>
</cp:coreProperties>
</file>